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450" w:rsidRPr="005E4450" w14:paraId="610A018A" w14:textId="77777777" w:rsidTr="008C7DD3">
        <w:tc>
          <w:tcPr>
            <w:tcW w:w="4889" w:type="dxa"/>
            <w:shd w:val="clear" w:color="auto" w:fill="auto"/>
          </w:tcPr>
          <w:p w14:paraId="10DA85BE" w14:textId="77777777"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NOM :</w:t>
            </w:r>
          </w:p>
        </w:tc>
        <w:tc>
          <w:tcPr>
            <w:tcW w:w="4889" w:type="dxa"/>
            <w:shd w:val="clear" w:color="auto" w:fill="auto"/>
          </w:tcPr>
          <w:p w14:paraId="2A4981EC" w14:textId="77777777" w:rsidR="00B22AEB" w:rsidRPr="005E4E85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Classe :</w:t>
            </w:r>
          </w:p>
        </w:tc>
      </w:tr>
      <w:tr w:rsidR="005E4450" w:rsidRPr="005E4450" w14:paraId="2EE3E6F8" w14:textId="77777777" w:rsidTr="008C7DD3">
        <w:tc>
          <w:tcPr>
            <w:tcW w:w="4889" w:type="dxa"/>
            <w:shd w:val="clear" w:color="auto" w:fill="auto"/>
          </w:tcPr>
          <w:p w14:paraId="57E9FDEC" w14:textId="77777777"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Prénom :</w:t>
            </w:r>
          </w:p>
        </w:tc>
        <w:tc>
          <w:tcPr>
            <w:tcW w:w="4889" w:type="dxa"/>
            <w:shd w:val="clear" w:color="auto" w:fill="auto"/>
          </w:tcPr>
          <w:p w14:paraId="46BF2B10" w14:textId="77777777" w:rsidR="00B22AEB" w:rsidRPr="005E4E85" w:rsidRDefault="00B22AEB" w:rsidP="009C5180">
            <w:pPr>
              <w:pStyle w:val="Nom"/>
              <w:jc w:val="center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Date :</w:t>
            </w:r>
          </w:p>
        </w:tc>
      </w:tr>
    </w:tbl>
    <w:p w14:paraId="78208FFB" w14:textId="77777777" w:rsidR="001A6AEF" w:rsidRPr="008E418C" w:rsidRDefault="001A6AEF" w:rsidP="00EF6FD2">
      <w:pPr>
        <w:spacing w:after="0"/>
        <w:jc w:val="center"/>
        <w:rPr>
          <w:rStyle w:val="IntenseEmphasis"/>
          <w:color w:val="F79646" w:themeColor="accent6"/>
          <w:sz w:val="10"/>
          <w:szCs w:val="10"/>
        </w:rPr>
      </w:pPr>
    </w:p>
    <w:tbl>
      <w:tblPr>
        <w:tblStyle w:val="LightShading-Accent6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4450" w:rsidRPr="005E4450" w14:paraId="0C4ED35F" w14:textId="77777777" w:rsidTr="008E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44092DD" w14:textId="77777777" w:rsidR="001A6AEF" w:rsidRPr="005E4E85" w:rsidRDefault="003714EA" w:rsidP="00543CCC">
            <w:pPr>
              <w:pStyle w:val="chapitre"/>
              <w:framePr w:hSpace="0" w:wrap="auto" w:vAnchor="margin" w:hAnchor="text" w:yAlign="inline"/>
              <w:jc w:val="center"/>
              <w:rPr>
                <w:b/>
                <w:bCs/>
                <w:color w:val="E36C0A" w:themeColor="accent6" w:themeShade="BF"/>
              </w:rPr>
            </w:pPr>
            <w:r w:rsidRPr="005E4E85">
              <w:rPr>
                <w:b/>
                <w:bCs/>
                <w:color w:val="E36C0A" w:themeColor="accent6" w:themeShade="BF"/>
              </w:rPr>
              <w:t xml:space="preserve">Chapitre </w:t>
            </w:r>
            <w:r w:rsidR="00134D08">
              <w:rPr>
                <w:b/>
                <w:bCs/>
                <w:color w:val="E36C0A" w:themeColor="accent6" w:themeShade="BF"/>
              </w:rPr>
              <w:t>1</w:t>
            </w:r>
            <w:r w:rsidR="00543CCC">
              <w:rPr>
                <w:b/>
                <w:bCs/>
                <w:color w:val="E36C0A" w:themeColor="accent6" w:themeShade="BF"/>
              </w:rPr>
              <w:t>2</w:t>
            </w:r>
            <w:r w:rsidR="00134D08">
              <w:rPr>
                <w:b/>
                <w:bCs/>
                <w:color w:val="E36C0A" w:themeColor="accent6" w:themeShade="BF"/>
              </w:rPr>
              <w:t>.</w:t>
            </w:r>
            <w:r w:rsidR="001A6AEF" w:rsidRPr="005E4E85">
              <w:rPr>
                <w:b/>
                <w:bCs/>
                <w:color w:val="E36C0A" w:themeColor="accent6" w:themeShade="BF"/>
              </w:rPr>
              <w:t xml:space="preserve"> </w:t>
            </w:r>
            <w:r w:rsidR="00A06208">
              <w:rPr>
                <w:b/>
                <w:bCs/>
                <w:color w:val="E36C0A" w:themeColor="accent6" w:themeShade="BF"/>
              </w:rPr>
              <w:t>La Terre dans le système solaire</w:t>
            </w:r>
          </w:p>
        </w:tc>
      </w:tr>
      <w:tr w:rsidR="005E4450" w:rsidRPr="005E4450" w14:paraId="3EACBC3A" w14:textId="77777777" w:rsidTr="008E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70FA7FF" w14:textId="77777777" w:rsidR="00EF6FD2" w:rsidRPr="005E4E85" w:rsidRDefault="00B0425C" w:rsidP="009E1327">
            <w:pPr>
              <w:pStyle w:val="titre"/>
              <w:framePr w:hSpace="0" w:wrap="auto" w:vAnchor="margin" w:hAnchor="text" w:yAlign="inline"/>
              <w:jc w:val="center"/>
              <w:rPr>
                <w:color w:val="E36C0A" w:themeColor="accent6" w:themeShade="BF"/>
              </w:rPr>
            </w:pPr>
            <w:r w:rsidRPr="005E4E85">
              <w:rPr>
                <w:color w:val="E36C0A" w:themeColor="accent6" w:themeShade="BF"/>
              </w:rPr>
              <w:t xml:space="preserve">Activité </w:t>
            </w:r>
            <w:r w:rsidR="009E1327">
              <w:rPr>
                <w:color w:val="E36C0A" w:themeColor="accent6" w:themeShade="BF"/>
              </w:rPr>
              <w:t>2</w:t>
            </w:r>
            <w:r w:rsidR="00134D08">
              <w:rPr>
                <w:color w:val="E36C0A" w:themeColor="accent6" w:themeShade="BF"/>
              </w:rPr>
              <w:t xml:space="preserve">. </w:t>
            </w:r>
            <w:r w:rsidR="009E1327">
              <w:rPr>
                <w:color w:val="E36C0A" w:themeColor="accent6" w:themeShade="BF"/>
              </w:rPr>
              <w:t>Comment explore-t-on l’espace aujourd’hui</w:t>
            </w:r>
            <w:r w:rsidR="004B141F">
              <w:rPr>
                <w:color w:val="E36C0A" w:themeColor="accent6" w:themeShade="BF"/>
              </w:rPr>
              <w:t xml:space="preserve"> </w:t>
            </w:r>
            <w:r w:rsidR="00134D08">
              <w:rPr>
                <w:color w:val="E36C0A" w:themeColor="accent6" w:themeShade="BF"/>
              </w:rPr>
              <w:t>?</w:t>
            </w:r>
          </w:p>
        </w:tc>
      </w:tr>
    </w:tbl>
    <w:p w14:paraId="03BDC7B4" w14:textId="77777777" w:rsidR="00B141E6" w:rsidRDefault="00B141E6" w:rsidP="00006B79">
      <w:pPr>
        <w:pStyle w:val="NoSpacing"/>
        <w:rPr>
          <w:rStyle w:val="IntenseEmphasis"/>
          <w:sz w:val="20"/>
          <w:szCs w:val="20"/>
        </w:rPr>
      </w:pPr>
    </w:p>
    <w:p w14:paraId="22A2F492" w14:textId="77777777" w:rsidR="00BE6550" w:rsidRDefault="00B141E6" w:rsidP="00006B79">
      <w:pPr>
        <w:pStyle w:val="NoSpacing"/>
        <w:rPr>
          <w:rStyle w:val="IntenseEmphasis"/>
          <w:sz w:val="20"/>
          <w:szCs w:val="20"/>
        </w:rPr>
      </w:pPr>
      <w:r>
        <w:rPr>
          <w:rStyle w:val="IntenseEmphasis"/>
          <w:sz w:val="20"/>
          <w:szCs w:val="20"/>
        </w:rPr>
        <w:t>Vocabulaire :</w:t>
      </w:r>
    </w:p>
    <w:p w14:paraId="608D5702" w14:textId="77777777" w:rsidR="00B141E6" w:rsidRDefault="00B141E6" w:rsidP="007302F6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 w:rsidRPr="00B141E6">
        <w:rPr>
          <w:rFonts w:cs="AlwynNewRounded-Light"/>
          <w:b/>
          <w:sz w:val="20"/>
          <w:szCs w:val="20"/>
          <w:lang w:eastAsia="fr-FR"/>
        </w:rPr>
        <w:t>Sonde </w:t>
      </w:r>
      <w:r>
        <w:rPr>
          <w:rFonts w:cs="AlwynNewRounded-Light"/>
          <w:sz w:val="20"/>
          <w:szCs w:val="20"/>
          <w:lang w:eastAsia="fr-FR"/>
        </w:rPr>
        <w:t>: véhicule spatial non habité, envoyé dans l’espace pour étudier à distance les objets célestes.</w:t>
      </w:r>
    </w:p>
    <w:p w14:paraId="294FDCFE" w14:textId="77777777" w:rsidR="00B141E6" w:rsidRDefault="00B141E6" w:rsidP="007302F6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 w:rsidRPr="00B141E6">
        <w:rPr>
          <w:rFonts w:cs="AlwynNewRounded-Light"/>
          <w:b/>
          <w:sz w:val="20"/>
          <w:szCs w:val="20"/>
          <w:lang w:eastAsia="fr-FR"/>
        </w:rPr>
        <w:t>Spectromètre </w:t>
      </w:r>
      <w:r>
        <w:rPr>
          <w:rFonts w:cs="AlwynNewRounded-Light"/>
          <w:sz w:val="20"/>
          <w:szCs w:val="20"/>
          <w:lang w:eastAsia="fr-FR"/>
        </w:rPr>
        <w:t>: instrument d’analyse de la composition de la matière.</w:t>
      </w:r>
    </w:p>
    <w:p w14:paraId="77DDBA03" w14:textId="77777777" w:rsidR="00B141E6" w:rsidRDefault="00B141E6" w:rsidP="007302F6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 w:rsidRPr="00B141E6">
        <w:rPr>
          <w:rFonts w:cs="AlwynNewRounded-Light"/>
          <w:b/>
          <w:sz w:val="20"/>
          <w:szCs w:val="20"/>
          <w:lang w:eastAsia="fr-FR"/>
        </w:rPr>
        <w:t>Foreuse</w:t>
      </w:r>
      <w:r>
        <w:rPr>
          <w:rFonts w:cs="AlwynNewRounded-Light"/>
          <w:sz w:val="20"/>
          <w:szCs w:val="20"/>
          <w:lang w:eastAsia="fr-FR"/>
        </w:rPr>
        <w:t> : instrument pour creuser.</w:t>
      </w:r>
    </w:p>
    <w:p w14:paraId="2B5ED0B6" w14:textId="6DE2CFDE" w:rsidR="000A7117" w:rsidRDefault="000A7117" w:rsidP="007302F6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 w:rsidRPr="000A7117">
        <w:rPr>
          <w:rFonts w:cs="AlwynNewRounded-Light"/>
          <w:b/>
          <w:sz w:val="20"/>
          <w:szCs w:val="20"/>
          <w:lang w:eastAsia="fr-FR"/>
        </w:rPr>
        <w:t>Trajectoire</w:t>
      </w:r>
      <w:r>
        <w:rPr>
          <w:rFonts w:cs="AlwynNewRounded-Light"/>
          <w:sz w:val="20"/>
          <w:szCs w:val="20"/>
          <w:lang w:eastAsia="fr-FR"/>
        </w:rPr>
        <w:t> : Ligne que décrit un objet au cours de son mouvement.</w:t>
      </w:r>
    </w:p>
    <w:p w14:paraId="1035F8B5" w14:textId="77777777" w:rsidR="00B141E6" w:rsidRDefault="00B141E6" w:rsidP="007302F6">
      <w:pPr>
        <w:autoSpaceDE w:val="0"/>
        <w:autoSpaceDN w:val="0"/>
        <w:adjustRightInd w:val="0"/>
        <w:spacing w:before="0"/>
        <w:rPr>
          <w:rStyle w:val="IntenseEmphasis"/>
          <w:color w:val="E36C0A" w:themeColor="accent6" w:themeShade="BF"/>
          <w:sz w:val="20"/>
          <w:szCs w:val="20"/>
        </w:rPr>
      </w:pPr>
    </w:p>
    <w:p w14:paraId="0192F5B9" w14:textId="77777777" w:rsidR="001601B3" w:rsidRDefault="00134D08" w:rsidP="007302F6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1. </w:t>
      </w:r>
      <w:r w:rsidR="009E1327" w:rsidRPr="009E1327">
        <w:rPr>
          <w:rFonts w:cs="AlwynNewRounded-Light"/>
          <w:sz w:val="20"/>
          <w:szCs w:val="20"/>
          <w:lang w:eastAsia="fr-FR"/>
        </w:rPr>
        <w:t>Donner la fonction d’usage de la sonde Rosetta.</w:t>
      </w:r>
    </w:p>
    <w:p w14:paraId="7DE975FF" w14:textId="77777777" w:rsidR="005F0E75" w:rsidRDefault="005F0E7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14:paraId="0060B5E5" w14:textId="77777777" w:rsidR="005E4E85" w:rsidRPr="003714EA" w:rsidRDefault="005E4E8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14:paraId="192ED3C2" w14:textId="77777777" w:rsidR="003714EA" w:rsidRPr="003714EA" w:rsidRDefault="003714EA" w:rsidP="00AC6512">
      <w:pPr>
        <w:pStyle w:val="NoSpacing"/>
        <w:rPr>
          <w:rStyle w:val="IntenseEmphasis"/>
          <w:bCs w:val="0"/>
          <w:i w:val="0"/>
          <w:iCs w:val="0"/>
          <w:color w:val="auto"/>
          <w:sz w:val="20"/>
          <w:szCs w:val="20"/>
          <w:u w:val="single"/>
        </w:rPr>
      </w:pPr>
    </w:p>
    <w:p w14:paraId="347E6A7B" w14:textId="77777777" w:rsidR="00DE1647" w:rsidRPr="00134D08" w:rsidRDefault="00134D08" w:rsidP="007302F6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2. </w:t>
      </w:r>
      <w:r w:rsidR="009E1327" w:rsidRPr="009E1327">
        <w:rPr>
          <w:rFonts w:cs="AlwynNewRounded-Light"/>
          <w:sz w:val="20"/>
          <w:szCs w:val="20"/>
          <w:lang w:eastAsia="fr-FR"/>
        </w:rPr>
        <w:t>Donner la fonction d’usage du robot Philae.</w:t>
      </w:r>
    </w:p>
    <w:p w14:paraId="70C7D0F2" w14:textId="77777777" w:rsidR="00705316" w:rsidRPr="003714EA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3CA7C548" w14:textId="77777777" w:rsidR="00705316" w:rsidRDefault="00705316" w:rsidP="00705316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0B482E41" w14:textId="77777777" w:rsidR="00D748E8" w:rsidRDefault="00D748E8" w:rsidP="00BB7D34">
      <w:pPr>
        <w:pStyle w:val="NoSpacing"/>
        <w:rPr>
          <w:rStyle w:val="IntenseEmphasis"/>
          <w:i w:val="0"/>
          <w:color w:val="auto"/>
          <w:sz w:val="20"/>
          <w:szCs w:val="20"/>
          <w:u w:val="single"/>
        </w:rPr>
      </w:pPr>
    </w:p>
    <w:p w14:paraId="6B2337F2" w14:textId="77777777" w:rsidR="00A06208" w:rsidRPr="004B141F" w:rsidRDefault="00A06208" w:rsidP="007302F6">
      <w:pPr>
        <w:pStyle w:val="NoSpacing"/>
        <w:spacing w:before="0"/>
        <w:rPr>
          <w:rStyle w:val="IntenseEmphasis"/>
          <w:rFonts w:eastAsia="Arial" w:cs="Arial"/>
          <w:b w:val="0"/>
          <w:bCs w:val="0"/>
          <w:i w:val="0"/>
          <w:iCs w:val="0"/>
          <w:color w:val="000000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3. </w:t>
      </w:r>
      <w:r w:rsidR="009E1327" w:rsidRPr="009E1327">
        <w:rPr>
          <w:rFonts w:eastAsia="Arial" w:cs="Arial"/>
          <w:color w:val="000000"/>
          <w:sz w:val="20"/>
          <w:szCs w:val="20"/>
          <w:lang w:eastAsia="fr-FR"/>
        </w:rPr>
        <w:t>Lister les outils utilisés par Philae pour effectuer</w:t>
      </w:r>
      <w:r w:rsidR="009E1327">
        <w:rPr>
          <w:rFonts w:eastAsia="Arial" w:cs="Arial"/>
          <w:color w:val="000000"/>
          <w:sz w:val="20"/>
          <w:szCs w:val="20"/>
          <w:lang w:eastAsia="fr-FR"/>
        </w:rPr>
        <w:t xml:space="preserve"> </w:t>
      </w:r>
      <w:r w:rsidR="009E1327" w:rsidRPr="009E1327">
        <w:rPr>
          <w:rFonts w:eastAsia="Arial" w:cs="Arial"/>
          <w:color w:val="000000"/>
          <w:sz w:val="20"/>
          <w:szCs w:val="20"/>
          <w:lang w:eastAsia="fr-FR"/>
        </w:rPr>
        <w:t>les analyses.</w:t>
      </w:r>
    </w:p>
    <w:p w14:paraId="412631EE" w14:textId="77777777" w:rsidR="00A06208" w:rsidRDefault="00A06208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14:paraId="71564A67" w14:textId="77777777" w:rsidR="00DA199B" w:rsidRDefault="00DA199B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14:paraId="1671548C" w14:textId="77777777" w:rsidR="00DA199B" w:rsidRDefault="00DA199B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14:paraId="14C52D8B" w14:textId="77777777" w:rsidR="004B141F" w:rsidRDefault="004B141F" w:rsidP="004B141F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IntenseEmphasis"/>
          <w:i w:val="0"/>
          <w:color w:val="auto"/>
          <w:sz w:val="20"/>
          <w:szCs w:val="20"/>
          <w:u w:val="single"/>
        </w:rPr>
      </w:pPr>
    </w:p>
    <w:p w14:paraId="6B70E730" w14:textId="77777777" w:rsidR="007302F6" w:rsidRDefault="007302F6" w:rsidP="009E1327">
      <w:pPr>
        <w:pStyle w:val="NoSpacing"/>
        <w:rPr>
          <w:rStyle w:val="IntenseEmphasis"/>
          <w:color w:val="E36C0A" w:themeColor="accent6" w:themeShade="BF"/>
          <w:sz w:val="20"/>
          <w:szCs w:val="20"/>
        </w:rPr>
      </w:pPr>
    </w:p>
    <w:p w14:paraId="65621765" w14:textId="77777777" w:rsidR="009E1327" w:rsidRPr="00134D08" w:rsidRDefault="009E1327" w:rsidP="007302F6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4. </w:t>
      </w:r>
      <w:r w:rsidRPr="009E1327">
        <w:rPr>
          <w:rFonts w:cs="AlwynNewRounded-Light"/>
          <w:sz w:val="20"/>
          <w:szCs w:val="20"/>
          <w:lang w:eastAsia="fr-FR"/>
        </w:rPr>
        <w:t>Indiquer par quel moyen les informations récoltées</w:t>
      </w:r>
      <w:r>
        <w:rPr>
          <w:rFonts w:cs="AlwynNewRounded-Light"/>
          <w:sz w:val="20"/>
          <w:szCs w:val="20"/>
          <w:lang w:eastAsia="fr-FR"/>
        </w:rPr>
        <w:t xml:space="preserve"> </w:t>
      </w:r>
      <w:r w:rsidRPr="009E1327">
        <w:rPr>
          <w:rFonts w:cs="AlwynNewRounded-Light"/>
          <w:sz w:val="20"/>
          <w:szCs w:val="20"/>
          <w:lang w:eastAsia="fr-FR"/>
        </w:rPr>
        <w:t>sont transmises vers la Terre.</w:t>
      </w:r>
    </w:p>
    <w:p w14:paraId="7F285A60" w14:textId="77777777" w:rsidR="009E1327" w:rsidRDefault="009E1327" w:rsidP="009E1327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4A20092A" w14:textId="77777777" w:rsidR="00DA199B" w:rsidRPr="003714EA" w:rsidRDefault="00DA199B" w:rsidP="009E1327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4A0C6680" w14:textId="77777777" w:rsidR="009E1327" w:rsidRPr="003714EA" w:rsidRDefault="009E1327" w:rsidP="009E1327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58C518F6" w14:textId="77777777" w:rsidR="009E1327" w:rsidRPr="003714EA" w:rsidRDefault="009E1327" w:rsidP="009E1327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1C5B74C1" w14:textId="77777777" w:rsidR="004B141F" w:rsidRDefault="004B141F" w:rsidP="00BB7D34">
      <w:pPr>
        <w:pStyle w:val="NoSpacing"/>
        <w:rPr>
          <w:rStyle w:val="IntenseEmphasis"/>
          <w:color w:val="E36C0A" w:themeColor="accent6" w:themeShade="BF"/>
          <w:sz w:val="20"/>
          <w:szCs w:val="20"/>
        </w:rPr>
      </w:pPr>
    </w:p>
    <w:p w14:paraId="7B9ACC5A" w14:textId="77777777" w:rsidR="00DE330F" w:rsidRDefault="00134D08" w:rsidP="007302F6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sz w:val="20"/>
          <w:szCs w:val="20"/>
        </w:rPr>
      </w:pPr>
      <w:r w:rsidRPr="00406ECD">
        <w:rPr>
          <w:rFonts w:asciiTheme="minorHAnsi" w:hAnsiTheme="minorHAnsi"/>
          <w:bCs/>
          <w:iCs/>
          <w:noProof/>
          <w:color w:val="FF0000"/>
          <w:sz w:val="20"/>
          <w:szCs w:val="20"/>
          <w:lang w:val="en-US"/>
        </w:rPr>
        <w:drawing>
          <wp:inline distT="0" distB="0" distL="0" distR="0" wp14:anchorId="2F3911C7" wp14:editId="3B6BDBE8">
            <wp:extent cx="387985" cy="310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>A.</w:t>
      </w:r>
      <w:r w:rsidR="00DE330F">
        <w:rPr>
          <w:rFonts w:asciiTheme="minorHAnsi" w:hAnsiTheme="minorHAnsi"/>
          <w:bCs/>
          <w:iCs/>
          <w:color w:val="FF0000"/>
          <w:sz w:val="20"/>
          <w:szCs w:val="20"/>
        </w:rPr>
        <w:t xml:space="preserve"> </w:t>
      </w:r>
      <w:r w:rsidR="00AB4B00">
        <w:rPr>
          <w:rFonts w:asciiTheme="minorHAnsi" w:hAnsiTheme="minorHAnsi"/>
          <w:bCs/>
          <w:iCs/>
          <w:sz w:val="20"/>
          <w:szCs w:val="20"/>
        </w:rPr>
        <w:t>Comment peut-on qualifier la trajectoire de Tchouri ? Et celle de Rosetta ?</w:t>
      </w:r>
    </w:p>
    <w:p w14:paraId="7C9E9A65" w14:textId="77777777"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6B95FEB6" w14:textId="77777777"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74598D37" w14:textId="77777777" w:rsidR="00DA199B" w:rsidRDefault="00DA199B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2A8B75FC" w14:textId="77777777" w:rsidR="00DA199B" w:rsidRDefault="00DA199B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433A19E4" w14:textId="77777777"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27001566" w14:textId="77777777" w:rsidR="004B141F" w:rsidRDefault="004B141F" w:rsidP="004B141F">
      <w:pP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color w:val="FF0000"/>
          <w:sz w:val="20"/>
          <w:szCs w:val="20"/>
        </w:rPr>
      </w:pPr>
    </w:p>
    <w:p w14:paraId="4941AE2A" w14:textId="3EB0FAFC" w:rsidR="00556998" w:rsidRPr="00134D08" w:rsidRDefault="00556998" w:rsidP="007302F6">
      <w:pPr>
        <w:pStyle w:val="NoSpacing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5. </w:t>
      </w:r>
      <w:r w:rsidRPr="00556998">
        <w:rPr>
          <w:rFonts w:cs="AlwynNewRounded-Light"/>
          <w:sz w:val="20"/>
          <w:szCs w:val="20"/>
          <w:lang w:eastAsia="fr-FR"/>
        </w:rPr>
        <w:t>En s’aidant du document et</w:t>
      </w:r>
      <w:r w:rsidR="00D50276">
        <w:rPr>
          <w:rFonts w:cs="AlwynNewRounded-Light"/>
          <w:sz w:val="20"/>
          <w:szCs w:val="20"/>
          <w:lang w:eastAsia="fr-FR"/>
        </w:rPr>
        <w:t xml:space="preserve"> selon tes connaissances personnelles</w:t>
      </w:r>
      <w:r w:rsidRPr="00556998">
        <w:rPr>
          <w:rFonts w:cs="AlwynNewRounded-Light"/>
          <w:sz w:val="20"/>
          <w:szCs w:val="20"/>
          <w:lang w:eastAsia="fr-FR"/>
        </w:rPr>
        <w:t>,</w:t>
      </w:r>
      <w:r>
        <w:rPr>
          <w:rFonts w:cs="AlwynNewRounded-Light"/>
          <w:sz w:val="20"/>
          <w:szCs w:val="20"/>
          <w:lang w:eastAsia="fr-FR"/>
        </w:rPr>
        <w:t xml:space="preserve"> </w:t>
      </w:r>
      <w:r w:rsidRPr="00556998">
        <w:rPr>
          <w:rFonts w:cs="AlwynNewRounded-Light"/>
          <w:sz w:val="20"/>
          <w:szCs w:val="20"/>
          <w:lang w:eastAsia="fr-FR"/>
        </w:rPr>
        <w:t>expliquer avec quels autres appareils nous explorons aujourd’hui</w:t>
      </w:r>
      <w:r>
        <w:rPr>
          <w:rFonts w:cs="AlwynNewRounded-Light"/>
          <w:sz w:val="20"/>
          <w:szCs w:val="20"/>
          <w:lang w:eastAsia="fr-FR"/>
        </w:rPr>
        <w:t xml:space="preserve"> </w:t>
      </w:r>
      <w:r w:rsidRPr="00556998">
        <w:rPr>
          <w:rFonts w:cs="AlwynNewRounded-Light"/>
          <w:sz w:val="20"/>
          <w:szCs w:val="20"/>
          <w:lang w:eastAsia="fr-FR"/>
        </w:rPr>
        <w:t>l’espace.</w:t>
      </w:r>
    </w:p>
    <w:p w14:paraId="77C35F5D" w14:textId="77777777" w:rsidR="00556998" w:rsidRPr="003714EA" w:rsidRDefault="00556998" w:rsidP="00556998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027720FC" w14:textId="77777777" w:rsidR="00556998" w:rsidRPr="003714EA" w:rsidRDefault="00556998" w:rsidP="00556998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  <w:bookmarkStart w:id="0" w:name="_GoBack"/>
      <w:bookmarkEnd w:id="0"/>
    </w:p>
    <w:sectPr w:rsidR="00556998" w:rsidRPr="003714EA" w:rsidSect="008E418C">
      <w:footerReference w:type="default" r:id="rId9"/>
      <w:pgSz w:w="11906" w:h="16838" w:code="9"/>
      <w:pgMar w:top="680" w:right="1134" w:bottom="851" w:left="1134" w:header="573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801B" w14:textId="77777777" w:rsidR="00232AA2" w:rsidRDefault="00232AA2" w:rsidP="00950820">
      <w:pPr>
        <w:spacing w:after="0"/>
      </w:pPr>
      <w:r>
        <w:separator/>
      </w:r>
    </w:p>
  </w:endnote>
  <w:endnote w:type="continuationSeparator" w:id="0">
    <w:p w14:paraId="6B1745F3" w14:textId="77777777" w:rsidR="00232AA2" w:rsidRDefault="00232AA2" w:rsidP="00950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5ABE0" w14:textId="77777777" w:rsidR="00950820" w:rsidRPr="00B22AEB" w:rsidRDefault="00950820" w:rsidP="00950820">
    <w:pPr>
      <w:pStyle w:val="Footer"/>
      <w:tabs>
        <w:tab w:val="clear" w:pos="9072"/>
        <w:tab w:val="right" w:pos="9781"/>
      </w:tabs>
      <w:rPr>
        <w:sz w:val="20"/>
        <w:szCs w:val="20"/>
      </w:rPr>
    </w:pPr>
    <w:r w:rsidRPr="00B22AEB">
      <w:rPr>
        <w:sz w:val="20"/>
        <w:szCs w:val="20"/>
      </w:rPr>
      <w:t>© Magnard</w:t>
    </w:r>
    <w:r w:rsidRPr="00BE6550">
      <w:tab/>
    </w:r>
    <w:r w:rsidR="00BE6550" w:rsidRPr="00BE6550">
      <w:rPr>
        <w:rStyle w:val="IntenseEmphasis"/>
        <w:b w:val="0"/>
        <w:color w:val="auto"/>
        <w:sz w:val="20"/>
        <w:szCs w:val="20"/>
      </w:rPr>
      <w:t>Sciences et technologie 6e</w:t>
    </w:r>
    <w:r w:rsidR="00BE6550">
      <w:rPr>
        <w:rStyle w:val="IntenseEmphasis"/>
        <w:color w:val="auto"/>
        <w:sz w:val="20"/>
        <w:szCs w:val="20"/>
      </w:rPr>
      <w:t xml:space="preserve"> </w:t>
    </w:r>
    <w:r>
      <w:tab/>
    </w:r>
    <w:r w:rsidRPr="00B22AEB">
      <w:rPr>
        <w:sz w:val="20"/>
        <w:szCs w:val="20"/>
      </w:rPr>
      <w:t xml:space="preserve">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PAGE</w:instrText>
    </w:r>
    <w:r w:rsidRPr="00B22AEB">
      <w:rPr>
        <w:b/>
        <w:bCs/>
        <w:sz w:val="20"/>
        <w:szCs w:val="20"/>
      </w:rPr>
      <w:fldChar w:fldCharType="separate"/>
    </w:r>
    <w:r w:rsidR="00D50276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  <w:r w:rsidRPr="00B22AEB">
      <w:rPr>
        <w:sz w:val="20"/>
        <w:szCs w:val="20"/>
      </w:rPr>
      <w:t xml:space="preserve"> sur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NUMPAGES</w:instrText>
    </w:r>
    <w:r w:rsidRPr="00B22AEB">
      <w:rPr>
        <w:b/>
        <w:bCs/>
        <w:sz w:val="20"/>
        <w:szCs w:val="20"/>
      </w:rPr>
      <w:fldChar w:fldCharType="separate"/>
    </w:r>
    <w:r w:rsidR="00D50276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6998" w14:textId="77777777" w:rsidR="00232AA2" w:rsidRDefault="00232AA2" w:rsidP="00950820">
      <w:pPr>
        <w:spacing w:after="0"/>
      </w:pPr>
      <w:r>
        <w:separator/>
      </w:r>
    </w:p>
  </w:footnote>
  <w:footnote w:type="continuationSeparator" w:id="0">
    <w:p w14:paraId="28214BDA" w14:textId="77777777" w:rsidR="00232AA2" w:rsidRDefault="00232AA2" w:rsidP="00950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D20"/>
    <w:multiLevelType w:val="hybridMultilevel"/>
    <w:tmpl w:val="D538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891"/>
    <w:multiLevelType w:val="hybridMultilevel"/>
    <w:tmpl w:val="2D8252C6"/>
    <w:lvl w:ilvl="0" w:tplc="C23E6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BD5"/>
    <w:multiLevelType w:val="hybridMultilevel"/>
    <w:tmpl w:val="F8183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4"/>
    <w:rsid w:val="00006B79"/>
    <w:rsid w:val="00047B6C"/>
    <w:rsid w:val="000837A6"/>
    <w:rsid w:val="00092955"/>
    <w:rsid w:val="00097118"/>
    <w:rsid w:val="000A7117"/>
    <w:rsid w:val="00134D08"/>
    <w:rsid w:val="001601B3"/>
    <w:rsid w:val="001935CC"/>
    <w:rsid w:val="001A6AEF"/>
    <w:rsid w:val="001B098D"/>
    <w:rsid w:val="001D796D"/>
    <w:rsid w:val="002000FE"/>
    <w:rsid w:val="00215AA1"/>
    <w:rsid w:val="0023034D"/>
    <w:rsid w:val="00232AA2"/>
    <w:rsid w:val="002B0137"/>
    <w:rsid w:val="003714EA"/>
    <w:rsid w:val="003A6427"/>
    <w:rsid w:val="003E267F"/>
    <w:rsid w:val="00482449"/>
    <w:rsid w:val="004B141F"/>
    <w:rsid w:val="004F4350"/>
    <w:rsid w:val="00543CCC"/>
    <w:rsid w:val="00556998"/>
    <w:rsid w:val="00567BF0"/>
    <w:rsid w:val="00571FBE"/>
    <w:rsid w:val="00573829"/>
    <w:rsid w:val="00596B7C"/>
    <w:rsid w:val="005B2534"/>
    <w:rsid w:val="005E4450"/>
    <w:rsid w:val="005E4E85"/>
    <w:rsid w:val="005F0E75"/>
    <w:rsid w:val="00630D83"/>
    <w:rsid w:val="00635538"/>
    <w:rsid w:val="00672394"/>
    <w:rsid w:val="00692674"/>
    <w:rsid w:val="00700319"/>
    <w:rsid w:val="00705316"/>
    <w:rsid w:val="00723BEB"/>
    <w:rsid w:val="007302F6"/>
    <w:rsid w:val="00754671"/>
    <w:rsid w:val="00853544"/>
    <w:rsid w:val="00857EA4"/>
    <w:rsid w:val="0087384D"/>
    <w:rsid w:val="008A0103"/>
    <w:rsid w:val="008A2623"/>
    <w:rsid w:val="008E418C"/>
    <w:rsid w:val="008F5133"/>
    <w:rsid w:val="00925936"/>
    <w:rsid w:val="00926172"/>
    <w:rsid w:val="00941BFA"/>
    <w:rsid w:val="00950820"/>
    <w:rsid w:val="009979D9"/>
    <w:rsid w:val="009A53DC"/>
    <w:rsid w:val="009C5180"/>
    <w:rsid w:val="009C741C"/>
    <w:rsid w:val="009E1327"/>
    <w:rsid w:val="00A06208"/>
    <w:rsid w:val="00A23307"/>
    <w:rsid w:val="00A577CB"/>
    <w:rsid w:val="00A646E1"/>
    <w:rsid w:val="00AB4B00"/>
    <w:rsid w:val="00AC6512"/>
    <w:rsid w:val="00AD2EA9"/>
    <w:rsid w:val="00AD5BAB"/>
    <w:rsid w:val="00AF2E99"/>
    <w:rsid w:val="00B0425C"/>
    <w:rsid w:val="00B141E6"/>
    <w:rsid w:val="00B22AEB"/>
    <w:rsid w:val="00B73E65"/>
    <w:rsid w:val="00BA27F7"/>
    <w:rsid w:val="00BB7D34"/>
    <w:rsid w:val="00BD2E4C"/>
    <w:rsid w:val="00BE6550"/>
    <w:rsid w:val="00C62C3A"/>
    <w:rsid w:val="00CD5031"/>
    <w:rsid w:val="00CF5FFC"/>
    <w:rsid w:val="00D50276"/>
    <w:rsid w:val="00D52DF6"/>
    <w:rsid w:val="00D748E8"/>
    <w:rsid w:val="00D94F2B"/>
    <w:rsid w:val="00DA199B"/>
    <w:rsid w:val="00DA2CBF"/>
    <w:rsid w:val="00DE1647"/>
    <w:rsid w:val="00DE330F"/>
    <w:rsid w:val="00DF01A3"/>
    <w:rsid w:val="00DF25B0"/>
    <w:rsid w:val="00E2782B"/>
    <w:rsid w:val="00E30FF1"/>
    <w:rsid w:val="00E3623A"/>
    <w:rsid w:val="00E446A4"/>
    <w:rsid w:val="00EE1413"/>
    <w:rsid w:val="00EE6C53"/>
    <w:rsid w:val="00EF6FD2"/>
    <w:rsid w:val="00F31CC8"/>
    <w:rsid w:val="00F3243B"/>
    <w:rsid w:val="00F6249B"/>
    <w:rsid w:val="00F819C6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F4C94"/>
  <w15:docId w15:val="{B3F24929-AB0D-4290-83D5-472AB86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2DF6"/>
    <w:rPr>
      <w:sz w:val="22"/>
      <w:szCs w:val="22"/>
      <w:lang w:eastAsia="en-US"/>
    </w:rPr>
  </w:style>
  <w:style w:type="character" w:styleId="IntenseEmphasis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LightShading-Accent6">
    <w:name w:val="Light Shading Accent 6"/>
    <w:basedOn w:val="TableNormal"/>
    <w:uiPriority w:val="60"/>
    <w:rsid w:val="00DE164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DE164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E164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1">
    <w:name w:val="Medium Shading 1 Accent 1"/>
    <w:basedOn w:val="TableNormal"/>
    <w:uiPriority w:val="63"/>
    <w:rsid w:val="00DE164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E16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A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08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NoSpacing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NoSpacingCh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NoSpacing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DefaultParagraphFon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NoSpacing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NoSpacingCh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NoSpacingChar"/>
    <w:link w:val="titreE"/>
    <w:rsid w:val="009C5180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A20-5743-4BF3-AE33-2895D8F0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6e, fiche réponse, activité numérique</cp:keywords>
  <cp:lastModifiedBy>Jimmy PIERRE LOUIS</cp:lastModifiedBy>
  <cp:revision>5</cp:revision>
  <cp:lastPrinted>2016-02-24T15:02:00Z</cp:lastPrinted>
  <dcterms:created xsi:type="dcterms:W3CDTF">2016-03-22T13:52:00Z</dcterms:created>
  <dcterms:modified xsi:type="dcterms:W3CDTF">2018-02-05T12:28:00Z</dcterms:modified>
</cp:coreProperties>
</file>